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Release of liability waiver form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Parties</w:t>
      </w:r>
    </w:p>
    <w:p>
      <w:r>
        <w:t xml:space="preserve">the business and the participant.</w:t>
      </w:r>
    </w:p>
    <w:p>
      <w:r>
        <w:rPr>
          <w:b/>
        </w:rPr>
        <w:t xml:space="preserve">2. Activity</w:t>
      </w:r>
    </w:p>
    <w:p>
      <w:r>
        <w:t xml:space="preserve">what, where and when.</w:t>
      </w:r>
    </w:p>
    <w:p>
      <w:r>
        <w:rPr>
          <w:b/>
        </w:rPr>
        <w:t xml:space="preserve">3. Assumption of risk</w:t>
      </w:r>
    </w:p>
    <w:p>
      <w:r>
        <w:t xml:space="preserve">the participant accepts the listed risks.</w:t>
      </w:r>
    </w:p>
    <w:p>
      <w:r>
        <w:rPr>
          <w:b/>
        </w:rPr>
        <w:t xml:space="preserve">4. Release language</w:t>
      </w:r>
    </w:p>
    <w:p>
      <w:r>
        <w:t xml:space="preserve">the participant gives up claims for those risks.</w:t>
      </w:r>
    </w:p>
    <w:p>
      <w:r>
        <w:rPr>
          <w:b/>
        </w:rPr>
        <w:t xml:space="preserve">5. Governing state</w:t>
      </w:r>
    </w:p>
    <w:p>
      <w:r>
        <w:t xml:space="preserve">the state you choose.</w:t>
      </w:r>
    </w:p>
    <w:p>
      <w:r>
        <w:rPr>
          <w:b/>
        </w:rPr>
        <w:t xml:space="preserve">6. Signature and date</w:t>
      </w:r>
    </w:p>
    <w:p>
      <w:r>
        <w:t xml:space="preserve">the participant signs and dates it.</w:t>
      </w:r>
    </w:p>
    <w:p>
      <w:r>
        <w:t xml:space="preserve"/>
      </w:r>
    </w:p>
    <w:p>
      <w:r>
        <w:rPr>
          <w:b/>
        </w:rPr>
        <w:t xml:space="preserve">State rules that change this form</w:t>
      </w:r>
    </w:p>
    <w:p>
      <w:r>
        <w:t xml:space="preserve">- Louisiana: a clause that in advance excludes or limits liability for causing physical injury, or for intentional or gross fault, is null.</w:t>
      </w:r>
    </w:p>
    <w:p>
      <w:r>
        <w:t xml:space="preserve">- Montana: a sport or recreation waiver has to state the known inherent risks and carry a set jury-trial statement in bold type, and even a compliant waiver can still be challenged on any legal grounds.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participant signature: ______________________________ Date: ____________</w:t>
      </w:r>
    </w:p>
    <w:p>
      <w:r>
        <w:t xml:space="preserve">participant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Release of liability waiver form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Release of liability waiver form</dc:title>
  <dc:creator>inbound-engine</dc:creator>
  <dcterms:created xsi:type="dcterms:W3CDTF">2026-10-28T00:00:00Z</dcterms:created>
  <dcterms:modified xsi:type="dcterms:W3CDTF">2026-10-28T00:00:00Z</dcterms:modified>
</cp:coreProperties>
</file>